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6B" w:rsidRPr="00DF426B" w:rsidRDefault="00DF426B" w:rsidP="00C3556C">
      <w:pPr>
        <w:pStyle w:val="Heading1"/>
      </w:pPr>
      <w:bookmarkStart w:id="0" w:name="_GoBack"/>
      <w:bookmarkEnd w:id="0"/>
      <w:r w:rsidRPr="00DF426B">
        <w:t>Call for interest in the development of a Rehabilitation Work Trailblazer Apprenticeship Standard</w:t>
      </w:r>
    </w:p>
    <w:p w:rsidR="00DF426B" w:rsidRDefault="00DF426B" w:rsidP="006E61B5">
      <w:pPr>
        <w:rPr>
          <w:rFonts w:ascii="Arial" w:eastAsia="Times New Roman" w:hAnsi="Arial" w:cs="Arial"/>
          <w:sz w:val="28"/>
          <w:szCs w:val="28"/>
        </w:rPr>
      </w:pPr>
    </w:p>
    <w:p w:rsidR="00C3556C" w:rsidRDefault="00C3556C" w:rsidP="00C3556C">
      <w:pPr>
        <w:pStyle w:val="Heading2"/>
      </w:pPr>
      <w:r>
        <w:t xml:space="preserve">Background </w:t>
      </w:r>
    </w:p>
    <w:p w:rsidR="006E61B5" w:rsidRPr="00131951" w:rsidRDefault="00C33B8D" w:rsidP="006E61B5">
      <w:pPr>
        <w:rPr>
          <w:rFonts w:ascii="Arial" w:eastAsia="Times New Roman" w:hAnsi="Arial" w:cs="Arial"/>
          <w:sz w:val="28"/>
          <w:szCs w:val="28"/>
        </w:rPr>
      </w:pPr>
      <w:r w:rsidRPr="00C33B8D">
        <w:rPr>
          <w:rFonts w:ascii="Arial" w:eastAsia="Times New Roman" w:hAnsi="Arial" w:cs="Arial"/>
          <w:sz w:val="28"/>
          <w:szCs w:val="28"/>
        </w:rPr>
        <w:t xml:space="preserve">Following reports from several employers </w:t>
      </w:r>
      <w:r w:rsidR="005930B9">
        <w:rPr>
          <w:rFonts w:ascii="Arial" w:eastAsia="Times New Roman" w:hAnsi="Arial" w:cs="Arial"/>
          <w:sz w:val="28"/>
          <w:szCs w:val="28"/>
        </w:rPr>
        <w:t>of difficulties in</w:t>
      </w:r>
      <w:r w:rsidRPr="00C33B8D">
        <w:rPr>
          <w:rFonts w:ascii="Arial" w:eastAsia="Times New Roman" w:hAnsi="Arial" w:cs="Arial"/>
          <w:sz w:val="28"/>
          <w:szCs w:val="28"/>
        </w:rPr>
        <w:t xml:space="preserve"> recruit</w:t>
      </w:r>
      <w:r w:rsidR="005930B9">
        <w:rPr>
          <w:rFonts w:ascii="Arial" w:eastAsia="Times New Roman" w:hAnsi="Arial" w:cs="Arial"/>
          <w:sz w:val="28"/>
          <w:szCs w:val="28"/>
        </w:rPr>
        <w:t>ing</w:t>
      </w:r>
      <w:r w:rsidRPr="00C33B8D">
        <w:rPr>
          <w:rFonts w:ascii="Arial" w:eastAsia="Times New Roman" w:hAnsi="Arial" w:cs="Arial"/>
          <w:sz w:val="28"/>
          <w:szCs w:val="28"/>
        </w:rPr>
        <w:t xml:space="preserve"> to Rehabilitation Worker vacancies and the suspension of one of the rehabilitation work training course</w:t>
      </w:r>
      <w:r w:rsidR="005930B9">
        <w:rPr>
          <w:rFonts w:ascii="Arial" w:eastAsia="Times New Roman" w:hAnsi="Arial" w:cs="Arial"/>
          <w:sz w:val="28"/>
          <w:szCs w:val="28"/>
        </w:rPr>
        <w:t>s</w:t>
      </w:r>
      <w:r w:rsidRPr="00C33B8D">
        <w:rPr>
          <w:rFonts w:ascii="Arial" w:eastAsia="Times New Roman" w:hAnsi="Arial" w:cs="Arial"/>
          <w:sz w:val="28"/>
          <w:szCs w:val="28"/>
        </w:rPr>
        <w:t xml:space="preserve"> due to low recruitment figures, the Vision 2020UK Rehabilitation and Low Vision Group convened a work</w:t>
      </w:r>
      <w:r w:rsidR="00E15E0E">
        <w:rPr>
          <w:rFonts w:ascii="Arial" w:eastAsia="Times New Roman" w:hAnsi="Arial" w:cs="Arial"/>
          <w:sz w:val="28"/>
          <w:szCs w:val="28"/>
        </w:rPr>
        <w:t>ing group to consider workforce-</w:t>
      </w:r>
      <w:r w:rsidRPr="00C33B8D">
        <w:rPr>
          <w:rFonts w:ascii="Arial" w:eastAsia="Times New Roman" w:hAnsi="Arial" w:cs="Arial"/>
          <w:sz w:val="28"/>
          <w:szCs w:val="28"/>
        </w:rPr>
        <w:t>planning issues within the Rehabilitation Worker field. It was acknowledged by the group that</w:t>
      </w:r>
      <w:r>
        <w:rPr>
          <w:rFonts w:ascii="Arial" w:eastAsia="Times New Roman" w:hAnsi="Arial" w:cs="Arial"/>
          <w:sz w:val="28"/>
          <w:szCs w:val="28"/>
        </w:rPr>
        <w:t xml:space="preserve"> the numbers of new workers entering the profession each </w:t>
      </w:r>
      <w:r w:rsidR="00FA6F2D">
        <w:rPr>
          <w:rFonts w:ascii="Arial" w:eastAsia="Times New Roman" w:hAnsi="Arial" w:cs="Arial"/>
          <w:sz w:val="28"/>
          <w:szCs w:val="28"/>
        </w:rPr>
        <w:t>year is being outstripped by</w:t>
      </w:r>
      <w:r>
        <w:rPr>
          <w:rFonts w:ascii="Arial" w:eastAsia="Times New Roman" w:hAnsi="Arial" w:cs="Arial"/>
          <w:sz w:val="28"/>
          <w:szCs w:val="28"/>
        </w:rPr>
        <w:t xml:space="preserve"> those leaving </w:t>
      </w:r>
      <w:r w:rsidR="00E15E0E">
        <w:rPr>
          <w:rFonts w:ascii="Arial" w:eastAsia="Times New Roman" w:hAnsi="Arial" w:cs="Arial"/>
          <w:sz w:val="28"/>
          <w:szCs w:val="28"/>
        </w:rPr>
        <w:t>(due to retirement, career progression</w:t>
      </w:r>
      <w:r>
        <w:rPr>
          <w:rFonts w:ascii="Arial" w:eastAsia="Times New Roman" w:hAnsi="Arial" w:cs="Arial"/>
          <w:sz w:val="28"/>
          <w:szCs w:val="28"/>
        </w:rPr>
        <w:t xml:space="preserve">, career change etc.) resulting in increasing gaps in the provision of </w:t>
      </w:r>
      <w:r w:rsidR="00E15E0E">
        <w:rPr>
          <w:rFonts w:ascii="Arial" w:eastAsia="Times New Roman" w:hAnsi="Arial" w:cs="Arial"/>
          <w:sz w:val="28"/>
          <w:szCs w:val="28"/>
        </w:rPr>
        <w:t xml:space="preserve">visual impairment </w:t>
      </w:r>
      <w:r>
        <w:rPr>
          <w:rFonts w:ascii="Arial" w:eastAsia="Times New Roman" w:hAnsi="Arial" w:cs="Arial"/>
          <w:sz w:val="28"/>
          <w:szCs w:val="28"/>
        </w:rPr>
        <w:t>rehabilitation services. One big issue for the profession is that it is relatively unknown, meaning that rehabilitation work course applications are largely limited to people already working in the visual impairment/sensory needs field e.g. as support workers, assistant rehabilitation workers, community support workers etc. Very few applicants come through</w:t>
      </w:r>
      <w:r w:rsidR="006E61B5">
        <w:rPr>
          <w:rFonts w:ascii="Arial" w:eastAsia="Times New Roman" w:hAnsi="Arial" w:cs="Arial"/>
          <w:sz w:val="28"/>
          <w:szCs w:val="28"/>
        </w:rPr>
        <w:t xml:space="preserve"> the</w:t>
      </w:r>
      <w:r>
        <w:rPr>
          <w:rFonts w:ascii="Arial" w:eastAsia="Times New Roman" w:hAnsi="Arial" w:cs="Arial"/>
          <w:sz w:val="28"/>
          <w:szCs w:val="28"/>
        </w:rPr>
        <w:t xml:space="preserve"> standard</w:t>
      </w:r>
      <w:r w:rsidR="006E61B5">
        <w:rPr>
          <w:rFonts w:ascii="Arial" w:eastAsia="Times New Roman" w:hAnsi="Arial" w:cs="Arial"/>
          <w:sz w:val="28"/>
          <w:szCs w:val="28"/>
        </w:rPr>
        <w:t xml:space="preserve"> UK</w:t>
      </w:r>
      <w:r>
        <w:rPr>
          <w:rFonts w:ascii="Arial" w:eastAsia="Times New Roman" w:hAnsi="Arial" w:cs="Arial"/>
          <w:sz w:val="28"/>
          <w:szCs w:val="28"/>
        </w:rPr>
        <w:t xml:space="preserve"> higher education application route of UCA</w:t>
      </w:r>
      <w:r w:rsidR="006E61B5">
        <w:rPr>
          <w:rFonts w:ascii="Arial" w:eastAsia="Times New Roman" w:hAnsi="Arial" w:cs="Arial"/>
          <w:sz w:val="28"/>
          <w:szCs w:val="28"/>
        </w:rPr>
        <w:t>S (U</w:t>
      </w:r>
      <w:r w:rsidR="006E61B5" w:rsidRPr="006E61B5">
        <w:rPr>
          <w:rFonts w:ascii="Helvetica" w:eastAsia="Times New Roman" w:hAnsi="Helvetica" w:cs="Times New Roman"/>
          <w:color w:val="000000"/>
          <w:sz w:val="28"/>
          <w:szCs w:val="28"/>
          <w:shd w:val="clear" w:color="auto" w:fill="FFFFFF"/>
        </w:rPr>
        <w:t>niversities and Colleges Admissions Service</w:t>
      </w:r>
      <w:r w:rsidR="006E61B5">
        <w:rPr>
          <w:rFonts w:ascii="Helvetica" w:eastAsia="Times New Roman" w:hAnsi="Helvetica" w:cs="Times New Roman"/>
          <w:color w:val="000000"/>
          <w:sz w:val="28"/>
          <w:szCs w:val="28"/>
          <w:shd w:val="clear" w:color="auto" w:fill="FFFFFF"/>
        </w:rPr>
        <w:t>).</w:t>
      </w:r>
    </w:p>
    <w:p w:rsidR="006E61B5" w:rsidRDefault="006E61B5" w:rsidP="006E61B5">
      <w:pPr>
        <w:rPr>
          <w:rFonts w:ascii="Arial" w:eastAsia="Times New Roman" w:hAnsi="Arial" w:cs="Arial"/>
          <w:color w:val="000000"/>
          <w:sz w:val="28"/>
          <w:szCs w:val="28"/>
          <w:shd w:val="clear" w:color="auto" w:fill="FFFFFF"/>
        </w:rPr>
      </w:pPr>
    </w:p>
    <w:p w:rsidR="00131951" w:rsidRDefault="00131951" w:rsidP="00131951">
      <w:pPr>
        <w:pStyle w:val="Heading2"/>
        <w:rPr>
          <w:rFonts w:eastAsia="Times New Roman"/>
          <w:shd w:val="clear" w:color="auto" w:fill="FFFFFF"/>
        </w:rPr>
      </w:pPr>
      <w:r>
        <w:rPr>
          <w:rFonts w:eastAsia="Times New Roman"/>
          <w:shd w:val="clear" w:color="auto" w:fill="FFFFFF"/>
        </w:rPr>
        <w:t xml:space="preserve">Apprenticeship Proposal </w:t>
      </w:r>
    </w:p>
    <w:p w:rsidR="00131951" w:rsidRDefault="00131951" w:rsidP="006E61B5">
      <w:pPr>
        <w:rPr>
          <w:rFonts w:ascii="Arial" w:eastAsia="Times New Roman" w:hAnsi="Arial" w:cs="Arial"/>
          <w:color w:val="000000"/>
          <w:sz w:val="28"/>
          <w:szCs w:val="28"/>
          <w:shd w:val="clear" w:color="auto" w:fill="FFFFFF"/>
        </w:rPr>
      </w:pPr>
    </w:p>
    <w:p w:rsidR="00DE573A" w:rsidRDefault="006E61B5" w:rsidP="006E61B5">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One proposition</w:t>
      </w:r>
      <w:r w:rsidR="00066A38">
        <w:rPr>
          <w:rFonts w:ascii="Arial" w:eastAsia="Times New Roman" w:hAnsi="Arial" w:cs="Arial"/>
          <w:color w:val="000000"/>
          <w:sz w:val="28"/>
          <w:szCs w:val="28"/>
          <w:shd w:val="clear" w:color="auto" w:fill="FFFFFF"/>
        </w:rPr>
        <w:t xml:space="preserve"> discussed by the working party</w:t>
      </w:r>
      <w:r>
        <w:rPr>
          <w:rFonts w:ascii="Arial" w:eastAsia="Times New Roman" w:hAnsi="Arial" w:cs="Arial"/>
          <w:color w:val="000000"/>
          <w:sz w:val="28"/>
          <w:szCs w:val="28"/>
          <w:shd w:val="clear" w:color="auto" w:fill="FFFFFF"/>
        </w:rPr>
        <w:t xml:space="preserve"> </w:t>
      </w:r>
      <w:r w:rsidR="00066A38">
        <w:rPr>
          <w:rFonts w:ascii="Arial" w:eastAsia="Times New Roman" w:hAnsi="Arial" w:cs="Arial"/>
          <w:color w:val="000000"/>
          <w:sz w:val="28"/>
          <w:szCs w:val="28"/>
          <w:shd w:val="clear" w:color="auto" w:fill="FFFFFF"/>
        </w:rPr>
        <w:t xml:space="preserve">is that of </w:t>
      </w:r>
      <w:r>
        <w:rPr>
          <w:rFonts w:ascii="Arial" w:eastAsia="Times New Roman" w:hAnsi="Arial" w:cs="Arial"/>
          <w:color w:val="000000"/>
          <w:sz w:val="28"/>
          <w:szCs w:val="28"/>
          <w:shd w:val="clear" w:color="auto" w:fill="FFFFFF"/>
        </w:rPr>
        <w:t>an apprenticeship route into the</w:t>
      </w:r>
      <w:r w:rsidR="00066A38">
        <w:rPr>
          <w:rFonts w:ascii="Arial" w:eastAsia="Times New Roman" w:hAnsi="Arial" w:cs="Arial"/>
          <w:color w:val="000000"/>
          <w:sz w:val="28"/>
          <w:szCs w:val="28"/>
          <w:shd w:val="clear" w:color="auto" w:fill="FFFFFF"/>
        </w:rPr>
        <w:t xml:space="preserve"> rehabilitation work</w:t>
      </w:r>
      <w:r>
        <w:rPr>
          <w:rFonts w:ascii="Arial" w:eastAsia="Times New Roman" w:hAnsi="Arial" w:cs="Arial"/>
          <w:color w:val="000000"/>
          <w:sz w:val="28"/>
          <w:szCs w:val="28"/>
          <w:shd w:val="clear" w:color="auto" w:fill="FFFFFF"/>
        </w:rPr>
        <w:t xml:space="preserve"> profession.</w:t>
      </w:r>
      <w:r w:rsidR="00066A38">
        <w:rPr>
          <w:rFonts w:ascii="Arial" w:eastAsia="Times New Roman" w:hAnsi="Arial" w:cs="Arial"/>
          <w:color w:val="000000"/>
          <w:sz w:val="28"/>
          <w:szCs w:val="28"/>
          <w:shd w:val="clear" w:color="auto" w:fill="FFFFFF"/>
        </w:rPr>
        <w:t xml:space="preserve"> In recent years the government has invested significant funds into developing apprenticeships and has recently announced an Apprenticeship Levy on large employers from 2017 in order to secure more apprenticeships in the future. From 2017 </w:t>
      </w:r>
      <w:r w:rsidR="00066A38" w:rsidRPr="00066A38">
        <w:rPr>
          <w:rFonts w:ascii="Arial" w:eastAsia="Times New Roman" w:hAnsi="Arial" w:cs="Arial"/>
          <w:b/>
          <w:i/>
          <w:color w:val="000000"/>
          <w:sz w:val="28"/>
          <w:szCs w:val="28"/>
          <w:shd w:val="clear" w:color="auto" w:fill="FFFFFF"/>
        </w:rPr>
        <w:t xml:space="preserve">all </w:t>
      </w:r>
      <w:r w:rsidR="00066A38">
        <w:rPr>
          <w:rFonts w:ascii="Arial" w:eastAsia="Times New Roman" w:hAnsi="Arial" w:cs="Arial"/>
          <w:color w:val="000000"/>
          <w:sz w:val="28"/>
          <w:szCs w:val="28"/>
          <w:shd w:val="clear" w:color="auto" w:fill="FFFFFF"/>
        </w:rPr>
        <w:t>employers will be entitled to claim £15,000 per year to finance the mandatory ‘off-the-jo</w:t>
      </w:r>
      <w:r w:rsidR="00925823">
        <w:rPr>
          <w:rFonts w:ascii="Arial" w:eastAsia="Times New Roman" w:hAnsi="Arial" w:cs="Arial"/>
          <w:color w:val="000000"/>
          <w:sz w:val="28"/>
          <w:szCs w:val="28"/>
          <w:shd w:val="clear" w:color="auto" w:fill="FFFFFF"/>
        </w:rPr>
        <w:t>b’ training for apprentices</w:t>
      </w:r>
      <w:r w:rsidR="00066A38">
        <w:rPr>
          <w:rFonts w:ascii="Arial" w:eastAsia="Times New Roman" w:hAnsi="Arial" w:cs="Arial"/>
          <w:color w:val="000000"/>
          <w:sz w:val="28"/>
          <w:szCs w:val="28"/>
          <w:shd w:val="clear" w:color="auto" w:fill="FFFFFF"/>
        </w:rPr>
        <w:t xml:space="preserve">. </w:t>
      </w:r>
      <w:r w:rsidR="00925823">
        <w:rPr>
          <w:rFonts w:ascii="Arial" w:eastAsia="Times New Roman" w:hAnsi="Arial" w:cs="Arial"/>
          <w:color w:val="000000"/>
          <w:sz w:val="28"/>
          <w:szCs w:val="28"/>
          <w:shd w:val="clear" w:color="auto" w:fill="FFFFFF"/>
        </w:rPr>
        <w:t>[For comparison: at current course fees, this would fund a year’s fees for 2.5 students on the Birmingham City University Foundation Degree in Rehabilitation Work (Visual Impairment).] This apprenticeship training funding can be spent on up-skilling new or existing employees of all ages.</w:t>
      </w:r>
      <w:r w:rsidR="007F6599">
        <w:rPr>
          <w:rFonts w:ascii="Arial" w:eastAsia="Times New Roman" w:hAnsi="Arial" w:cs="Arial"/>
          <w:color w:val="000000"/>
          <w:sz w:val="28"/>
          <w:szCs w:val="28"/>
          <w:shd w:val="clear" w:color="auto" w:fill="FFFFFF"/>
        </w:rPr>
        <w:t xml:space="preserve"> Support for employers, including the recruitment of apprentices, is provided centrally through the National Apprenticeship Service (</w:t>
      </w:r>
      <w:r w:rsidR="00DE573A">
        <w:rPr>
          <w:rFonts w:ascii="Arial" w:eastAsia="Times New Roman" w:hAnsi="Arial" w:cs="Arial"/>
          <w:color w:val="000000"/>
          <w:sz w:val="28"/>
          <w:szCs w:val="28"/>
          <w:shd w:val="clear" w:color="auto" w:fill="FFFFFF"/>
        </w:rPr>
        <w:t xml:space="preserve">this will change to </w:t>
      </w:r>
      <w:r w:rsidR="007F6599">
        <w:rPr>
          <w:rFonts w:ascii="Arial" w:eastAsia="Times New Roman" w:hAnsi="Arial" w:cs="Arial"/>
          <w:color w:val="000000"/>
          <w:sz w:val="28"/>
          <w:szCs w:val="28"/>
          <w:shd w:val="clear" w:color="auto" w:fill="FFFFFF"/>
        </w:rPr>
        <w:t>The Institute of Apprenticeships</w:t>
      </w:r>
      <w:r w:rsidR="00DE573A">
        <w:rPr>
          <w:rFonts w:ascii="Arial" w:eastAsia="Times New Roman" w:hAnsi="Arial" w:cs="Arial"/>
          <w:color w:val="000000"/>
          <w:sz w:val="28"/>
          <w:szCs w:val="28"/>
          <w:shd w:val="clear" w:color="auto" w:fill="FFFFFF"/>
        </w:rPr>
        <w:t xml:space="preserve"> which is currently being established). </w:t>
      </w:r>
      <w:r w:rsidR="00925823">
        <w:rPr>
          <w:rFonts w:ascii="Arial" w:eastAsia="Times New Roman" w:hAnsi="Arial" w:cs="Arial"/>
          <w:color w:val="000000"/>
          <w:sz w:val="28"/>
          <w:szCs w:val="28"/>
          <w:shd w:val="clear" w:color="auto" w:fill="FFFFFF"/>
        </w:rPr>
        <w:t xml:space="preserve">Employers </w:t>
      </w:r>
      <w:r w:rsidR="00925823">
        <w:rPr>
          <w:rFonts w:ascii="Arial" w:eastAsia="Times New Roman" w:hAnsi="Arial" w:cs="Arial"/>
          <w:color w:val="000000"/>
          <w:sz w:val="28"/>
          <w:szCs w:val="28"/>
          <w:shd w:val="clear" w:color="auto" w:fill="FFFFFF"/>
        </w:rPr>
        <w:lastRenderedPageBreak/>
        <w:t>are responsible for paying the empl</w:t>
      </w:r>
      <w:r w:rsidR="007F6599">
        <w:rPr>
          <w:rFonts w:ascii="Arial" w:eastAsia="Times New Roman" w:hAnsi="Arial" w:cs="Arial"/>
          <w:color w:val="000000"/>
          <w:sz w:val="28"/>
          <w:szCs w:val="28"/>
          <w:shd w:val="clear" w:color="auto" w:fill="FFFFFF"/>
        </w:rPr>
        <w:t>oyment costs of each employee.</w:t>
      </w:r>
      <w:r w:rsidR="005C0009">
        <w:rPr>
          <w:rFonts w:ascii="Arial" w:eastAsia="Times New Roman" w:hAnsi="Arial" w:cs="Arial"/>
          <w:color w:val="000000"/>
          <w:sz w:val="28"/>
          <w:szCs w:val="28"/>
          <w:shd w:val="clear" w:color="auto" w:fill="FFFFFF"/>
        </w:rPr>
        <w:t xml:space="preserve"> Please note that these details only refer to the plans to expand apprenticeships in England – each country in the UK has its own apprenticeship process.</w:t>
      </w:r>
    </w:p>
    <w:p w:rsidR="00131951" w:rsidRDefault="00131951" w:rsidP="00131951">
      <w:pPr>
        <w:pStyle w:val="Heading3"/>
        <w:rPr>
          <w:rFonts w:eastAsia="Times New Roman"/>
          <w:shd w:val="clear" w:color="auto" w:fill="FFFFFF"/>
        </w:rPr>
      </w:pPr>
      <w:r>
        <w:rPr>
          <w:rFonts w:eastAsia="Times New Roman"/>
          <w:shd w:val="clear" w:color="auto" w:fill="FFFFFF"/>
        </w:rPr>
        <w:t>Apprenticeship Standard</w:t>
      </w:r>
      <w:r w:rsidR="005C0009">
        <w:rPr>
          <w:rFonts w:eastAsia="Times New Roman"/>
          <w:shd w:val="clear" w:color="auto" w:fill="FFFFFF"/>
        </w:rPr>
        <w:t>s</w:t>
      </w:r>
      <w:r>
        <w:rPr>
          <w:rFonts w:eastAsia="Times New Roman"/>
          <w:shd w:val="clear" w:color="auto" w:fill="FFFFFF"/>
        </w:rPr>
        <w:t xml:space="preserve"> </w:t>
      </w:r>
    </w:p>
    <w:p w:rsidR="00131951" w:rsidRPr="00131951" w:rsidRDefault="00131951" w:rsidP="00131951"/>
    <w:p w:rsidR="00DE573A" w:rsidRDefault="00DE573A" w:rsidP="006E61B5">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Apprenticeships must be delivered according to an approved apprenticeship standard, which can be set between levels 2 and 7 of the Qualifications and Credit Framework (QCF). [NB: The current level of qualification for a Rehabilitation Worker is Level 5 e.g. a Foundation Degree, Diploma of Higher Education or BTEC Level 5.]</w:t>
      </w:r>
      <w:r w:rsidR="00EF6E3A">
        <w:rPr>
          <w:rFonts w:ascii="Arial" w:eastAsia="Times New Roman" w:hAnsi="Arial" w:cs="Arial"/>
          <w:color w:val="000000"/>
          <w:sz w:val="28"/>
          <w:szCs w:val="28"/>
          <w:shd w:val="clear" w:color="auto" w:fill="FFFFFF"/>
        </w:rPr>
        <w:t xml:space="preserve"> As with many other occupations, t</w:t>
      </w:r>
      <w:r>
        <w:rPr>
          <w:rFonts w:ascii="Arial" w:eastAsia="Times New Roman" w:hAnsi="Arial" w:cs="Arial"/>
          <w:color w:val="000000"/>
          <w:sz w:val="28"/>
          <w:szCs w:val="28"/>
          <w:shd w:val="clear" w:color="auto" w:fill="FFFFFF"/>
        </w:rPr>
        <w:t>here is currently no st</w:t>
      </w:r>
      <w:r w:rsidR="00EF6E3A">
        <w:rPr>
          <w:rFonts w:ascii="Arial" w:eastAsia="Times New Roman" w:hAnsi="Arial" w:cs="Arial"/>
          <w:color w:val="000000"/>
          <w:sz w:val="28"/>
          <w:szCs w:val="28"/>
          <w:shd w:val="clear" w:color="auto" w:fill="FFFFFF"/>
        </w:rPr>
        <w:t>andard for rehabilitation work BUT the government is very keen to receive applications</w:t>
      </w:r>
      <w:r w:rsidR="00E15E0E">
        <w:rPr>
          <w:rFonts w:ascii="Arial" w:eastAsia="Times New Roman" w:hAnsi="Arial" w:cs="Arial"/>
          <w:color w:val="000000"/>
          <w:sz w:val="28"/>
          <w:szCs w:val="28"/>
          <w:shd w:val="clear" w:color="auto" w:fill="FFFFFF"/>
        </w:rPr>
        <w:t xml:space="preserve"> from groups of employers</w:t>
      </w:r>
      <w:r w:rsidR="00EF6E3A">
        <w:rPr>
          <w:rFonts w:ascii="Arial" w:eastAsia="Times New Roman" w:hAnsi="Arial" w:cs="Arial"/>
          <w:color w:val="000000"/>
          <w:sz w:val="28"/>
          <w:szCs w:val="28"/>
          <w:shd w:val="clear" w:color="auto" w:fill="FFFFFF"/>
        </w:rPr>
        <w:t xml:space="preserve"> to develop</w:t>
      </w:r>
      <w:r w:rsidR="00425651">
        <w:rPr>
          <w:rFonts w:ascii="Arial" w:eastAsia="Times New Roman" w:hAnsi="Arial" w:cs="Arial"/>
          <w:color w:val="000000"/>
          <w:sz w:val="28"/>
          <w:szCs w:val="28"/>
          <w:shd w:val="clear" w:color="auto" w:fill="FFFFFF"/>
        </w:rPr>
        <w:t xml:space="preserve"> new ‘trailblazer’</w:t>
      </w:r>
      <w:r w:rsidR="00EF6E3A">
        <w:rPr>
          <w:rFonts w:ascii="Arial" w:eastAsia="Times New Roman" w:hAnsi="Arial" w:cs="Arial"/>
          <w:color w:val="000000"/>
          <w:sz w:val="28"/>
          <w:szCs w:val="28"/>
          <w:shd w:val="clear" w:color="auto" w:fill="FFFFFF"/>
        </w:rPr>
        <w:t xml:space="preserve"> apprenticeships in relation to any occupations not yet covered by apprenticeship standards. </w:t>
      </w:r>
      <w:r w:rsidR="00E15E0E">
        <w:rPr>
          <w:rFonts w:ascii="Arial" w:eastAsia="Times New Roman" w:hAnsi="Arial" w:cs="Arial"/>
          <w:color w:val="000000"/>
          <w:sz w:val="28"/>
          <w:szCs w:val="28"/>
          <w:shd w:val="clear" w:color="auto" w:fill="FFFFFF"/>
        </w:rPr>
        <w:t xml:space="preserve">This presents the opportunity for </w:t>
      </w:r>
      <w:r w:rsidR="00EF6E3A">
        <w:rPr>
          <w:rFonts w:ascii="Arial" w:eastAsia="Times New Roman" w:hAnsi="Arial" w:cs="Arial"/>
          <w:color w:val="000000"/>
          <w:sz w:val="28"/>
          <w:szCs w:val="28"/>
          <w:shd w:val="clear" w:color="auto" w:fill="FFFFFF"/>
        </w:rPr>
        <w:t xml:space="preserve">a rehabilitation work employer group </w:t>
      </w:r>
      <w:r w:rsidR="00FA7AE9">
        <w:rPr>
          <w:rFonts w:ascii="Arial" w:eastAsia="Times New Roman" w:hAnsi="Arial" w:cs="Arial"/>
          <w:color w:val="000000"/>
          <w:sz w:val="28"/>
          <w:szCs w:val="28"/>
          <w:shd w:val="clear" w:color="auto" w:fill="FFFFFF"/>
        </w:rPr>
        <w:t xml:space="preserve">to </w:t>
      </w:r>
      <w:r w:rsidR="00EF6E3A">
        <w:rPr>
          <w:rFonts w:ascii="Arial" w:eastAsia="Times New Roman" w:hAnsi="Arial" w:cs="Arial"/>
          <w:color w:val="000000"/>
          <w:sz w:val="28"/>
          <w:szCs w:val="28"/>
          <w:shd w:val="clear" w:color="auto" w:fill="FFFFFF"/>
        </w:rPr>
        <w:t>develop a ‘</w:t>
      </w:r>
      <w:r w:rsidR="00425651">
        <w:rPr>
          <w:rFonts w:ascii="Arial" w:eastAsia="Times New Roman" w:hAnsi="Arial" w:cs="Arial"/>
          <w:color w:val="000000"/>
          <w:sz w:val="28"/>
          <w:szCs w:val="28"/>
          <w:shd w:val="clear" w:color="auto" w:fill="FFFFFF"/>
        </w:rPr>
        <w:t>t</w:t>
      </w:r>
      <w:r w:rsidR="00EF6E3A">
        <w:rPr>
          <w:rFonts w:ascii="Arial" w:eastAsia="Times New Roman" w:hAnsi="Arial" w:cs="Arial"/>
          <w:color w:val="000000"/>
          <w:sz w:val="28"/>
          <w:szCs w:val="28"/>
          <w:shd w:val="clear" w:color="auto" w:fill="FFFFFF"/>
        </w:rPr>
        <w:t xml:space="preserve">railblazer standard’ for rehabilitation work, which would define the knowledge, skills and behaviour (KSBs) required by an individual to be a fully competent </w:t>
      </w:r>
      <w:r w:rsidR="00425651">
        <w:rPr>
          <w:rFonts w:ascii="Arial" w:eastAsia="Times New Roman" w:hAnsi="Arial" w:cs="Arial"/>
          <w:color w:val="000000"/>
          <w:sz w:val="28"/>
          <w:szCs w:val="28"/>
          <w:shd w:val="clear" w:color="auto" w:fill="FFFFFF"/>
        </w:rPr>
        <w:t>Rehabilitation Worker.</w:t>
      </w:r>
    </w:p>
    <w:p w:rsidR="005C0009" w:rsidRDefault="005C0009" w:rsidP="006E61B5">
      <w:pPr>
        <w:rPr>
          <w:rFonts w:ascii="Arial" w:eastAsia="Times New Roman" w:hAnsi="Arial" w:cs="Arial"/>
          <w:color w:val="000000"/>
          <w:sz w:val="28"/>
          <w:szCs w:val="28"/>
          <w:shd w:val="clear" w:color="auto" w:fill="FFFFFF"/>
        </w:rPr>
      </w:pPr>
    </w:p>
    <w:p w:rsidR="005C0009" w:rsidRDefault="005C0009" w:rsidP="005C0009">
      <w:pPr>
        <w:rPr>
          <w:rFonts w:ascii="Arial" w:eastAsia="Times New Roman" w:hAnsi="Arial" w:cs="Arial"/>
          <w:sz w:val="28"/>
          <w:szCs w:val="28"/>
        </w:rPr>
      </w:pPr>
      <w:r>
        <w:rPr>
          <w:rFonts w:ascii="Arial" w:eastAsia="Times New Roman" w:hAnsi="Arial" w:cs="Arial"/>
          <w:sz w:val="28"/>
          <w:szCs w:val="28"/>
        </w:rPr>
        <w:t>If a rehabilitation work apprenticeship standard were approved, a new route into the profession, with government-funded training and assessment, would be created. This in itself would raise the profile of rehabilitation work, as the rehabilitation work standard would form part of the Adult Care apprenticeship offer, which would attract attention from people previously unaware of the profession. For example, vacancies for apprenticeships fulfilling the rehabilitation work standard would sit alongside other health and social care apprenticeship vacancies for perusal by potential applicants nationally.</w:t>
      </w:r>
    </w:p>
    <w:p w:rsidR="00E75D2F" w:rsidRDefault="00E75D2F" w:rsidP="006E61B5">
      <w:pPr>
        <w:rPr>
          <w:rFonts w:ascii="Arial" w:eastAsia="Times New Roman" w:hAnsi="Arial" w:cs="Arial"/>
          <w:color w:val="000000"/>
          <w:sz w:val="28"/>
          <w:szCs w:val="28"/>
          <w:shd w:val="clear" w:color="auto" w:fill="FFFFFF"/>
        </w:rPr>
      </w:pPr>
    </w:p>
    <w:p w:rsidR="00131951" w:rsidRDefault="00131951" w:rsidP="00131951">
      <w:pPr>
        <w:pStyle w:val="Heading3"/>
        <w:rPr>
          <w:rFonts w:eastAsia="Times New Roman"/>
          <w:shd w:val="clear" w:color="auto" w:fill="FFFFFF"/>
        </w:rPr>
      </w:pPr>
      <w:r>
        <w:rPr>
          <w:rFonts w:eastAsia="Times New Roman"/>
          <w:shd w:val="clear" w:color="auto" w:fill="FFFFFF"/>
        </w:rPr>
        <w:t>What is required</w:t>
      </w:r>
    </w:p>
    <w:p w:rsidR="00131951" w:rsidRPr="00131951" w:rsidRDefault="00131951" w:rsidP="00131951"/>
    <w:p w:rsidR="00C33B8D" w:rsidRPr="00393B0A" w:rsidRDefault="005C0009" w:rsidP="00C33B8D">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An </w:t>
      </w:r>
      <w:r w:rsidR="00131951">
        <w:rPr>
          <w:rFonts w:ascii="Arial" w:eastAsia="Times New Roman" w:hAnsi="Arial" w:cs="Arial"/>
          <w:color w:val="000000"/>
          <w:sz w:val="28"/>
          <w:szCs w:val="28"/>
          <w:shd w:val="clear" w:color="auto" w:fill="FFFFFF"/>
        </w:rPr>
        <w:t>employer group</w:t>
      </w:r>
      <w:r>
        <w:rPr>
          <w:rFonts w:ascii="Arial" w:eastAsia="Times New Roman" w:hAnsi="Arial" w:cs="Arial"/>
          <w:color w:val="000000"/>
          <w:sz w:val="28"/>
          <w:szCs w:val="28"/>
          <w:shd w:val="clear" w:color="auto" w:fill="FFFFFF"/>
        </w:rPr>
        <w:t xml:space="preserve"> comprising at least</w:t>
      </w:r>
      <w:r w:rsidR="00393B0A">
        <w:rPr>
          <w:rFonts w:ascii="Arial" w:eastAsia="Times New Roman" w:hAnsi="Arial" w:cs="Arial"/>
          <w:color w:val="000000"/>
          <w:sz w:val="28"/>
          <w:szCs w:val="28"/>
          <w:shd w:val="clear" w:color="auto" w:fill="FFFFFF"/>
        </w:rPr>
        <w:t xml:space="preserve"> ten </w:t>
      </w:r>
      <w:r>
        <w:rPr>
          <w:rFonts w:ascii="Arial" w:eastAsia="Times New Roman" w:hAnsi="Arial" w:cs="Arial"/>
          <w:color w:val="000000"/>
          <w:sz w:val="28"/>
          <w:szCs w:val="28"/>
          <w:shd w:val="clear" w:color="auto" w:fill="FFFFFF"/>
        </w:rPr>
        <w:t>sector employers would need to be formed. These employers would be</w:t>
      </w:r>
      <w:r w:rsidR="00393B0A">
        <w:rPr>
          <w:rFonts w:ascii="Arial" w:eastAsia="Times New Roman" w:hAnsi="Arial" w:cs="Arial"/>
          <w:color w:val="000000"/>
          <w:sz w:val="28"/>
          <w:szCs w:val="28"/>
          <w:shd w:val="clear" w:color="auto" w:fill="FFFFFF"/>
        </w:rPr>
        <w:t xml:space="preserve"> committed</w:t>
      </w:r>
      <w:r w:rsidR="00FA7AE9">
        <w:rPr>
          <w:rFonts w:ascii="Arial" w:eastAsia="Times New Roman" w:hAnsi="Arial" w:cs="Arial"/>
          <w:color w:val="000000"/>
          <w:sz w:val="28"/>
          <w:szCs w:val="28"/>
          <w:shd w:val="clear" w:color="auto" w:fill="FFFFFF"/>
        </w:rPr>
        <w:t xml:space="preserve"> both</w:t>
      </w:r>
      <w:r w:rsidR="00393B0A">
        <w:rPr>
          <w:rFonts w:ascii="Arial" w:eastAsia="Times New Roman" w:hAnsi="Arial" w:cs="Arial"/>
          <w:color w:val="000000"/>
          <w:sz w:val="28"/>
          <w:szCs w:val="28"/>
          <w:shd w:val="clear" w:color="auto" w:fill="FFFFFF"/>
        </w:rPr>
        <w:t xml:space="preserve"> to being actively involved in the development of a rehabilitation work apprenticeship standard and to using the standard when it is ready for delivery through employing apprentices. The initial stage of the process is for the employer group to submit an expression of interest</w:t>
      </w:r>
      <w:r>
        <w:rPr>
          <w:rFonts w:ascii="Arial" w:eastAsia="Times New Roman" w:hAnsi="Arial" w:cs="Arial"/>
          <w:color w:val="000000"/>
          <w:sz w:val="28"/>
          <w:szCs w:val="28"/>
          <w:shd w:val="clear" w:color="auto" w:fill="FFFFFF"/>
        </w:rPr>
        <w:t xml:space="preserve"> to the Apprenticeship Directorate</w:t>
      </w:r>
      <w:r w:rsidR="00393B0A">
        <w:rPr>
          <w:rFonts w:ascii="Arial" w:eastAsia="Times New Roman" w:hAnsi="Arial" w:cs="Arial"/>
          <w:color w:val="000000"/>
          <w:sz w:val="28"/>
          <w:szCs w:val="28"/>
          <w:shd w:val="clear" w:color="auto" w:fill="FFFFFF"/>
        </w:rPr>
        <w:t>. If this is approved then support is given to the group in order to fully develop the standard.</w:t>
      </w:r>
      <w:r w:rsidR="008E3881">
        <w:rPr>
          <w:rFonts w:ascii="Arial" w:eastAsia="Times New Roman" w:hAnsi="Arial" w:cs="Arial"/>
          <w:color w:val="000000"/>
          <w:sz w:val="28"/>
          <w:szCs w:val="28"/>
          <w:shd w:val="clear" w:color="auto" w:fill="FFFFFF"/>
        </w:rPr>
        <w:t xml:space="preserve"> </w:t>
      </w:r>
      <w:r w:rsidR="008E3881">
        <w:rPr>
          <w:rFonts w:ascii="Arial" w:eastAsia="Times New Roman" w:hAnsi="Arial" w:cs="Arial"/>
          <w:color w:val="000000"/>
          <w:sz w:val="28"/>
          <w:szCs w:val="28"/>
          <w:shd w:val="clear" w:color="auto" w:fill="FFFFFF"/>
        </w:rPr>
        <w:lastRenderedPageBreak/>
        <w:t>It is expected that the whole process of developing a new standard would be completed within a year.</w:t>
      </w:r>
      <w:r w:rsidR="00393B0A">
        <w:rPr>
          <w:rFonts w:ascii="Arial" w:eastAsia="Times New Roman" w:hAnsi="Arial" w:cs="Arial"/>
          <w:color w:val="000000"/>
          <w:sz w:val="28"/>
          <w:szCs w:val="28"/>
          <w:shd w:val="clear" w:color="auto" w:fill="FFFFFF"/>
        </w:rPr>
        <w:t xml:space="preserve"> Full details of the </w:t>
      </w:r>
      <w:r w:rsidR="00C33B8D" w:rsidRPr="00C33B8D">
        <w:rPr>
          <w:rFonts w:ascii="Arial" w:eastAsia="Times New Roman" w:hAnsi="Arial" w:cs="Arial"/>
          <w:sz w:val="28"/>
          <w:szCs w:val="28"/>
        </w:rPr>
        <w:t xml:space="preserve">requirements for </w:t>
      </w:r>
      <w:r w:rsidR="00393B0A">
        <w:rPr>
          <w:rFonts w:ascii="Arial" w:eastAsia="Times New Roman" w:hAnsi="Arial" w:cs="Arial"/>
          <w:sz w:val="28"/>
          <w:szCs w:val="28"/>
        </w:rPr>
        <w:t xml:space="preserve">developing </w:t>
      </w:r>
      <w:r w:rsidR="00FA7AE9">
        <w:rPr>
          <w:rFonts w:ascii="Arial" w:eastAsia="Times New Roman" w:hAnsi="Arial" w:cs="Arial"/>
          <w:sz w:val="28"/>
          <w:szCs w:val="28"/>
        </w:rPr>
        <w:t>Apprenticeship Trailblazers are</w:t>
      </w:r>
      <w:r w:rsidR="00C33B8D" w:rsidRPr="00C33B8D">
        <w:rPr>
          <w:rFonts w:ascii="Arial" w:eastAsia="Times New Roman" w:hAnsi="Arial" w:cs="Arial"/>
          <w:sz w:val="28"/>
          <w:szCs w:val="28"/>
        </w:rPr>
        <w:t xml:space="preserve"> outlined</w:t>
      </w:r>
      <w:r w:rsidR="00E75D2F">
        <w:rPr>
          <w:rFonts w:ascii="Arial" w:eastAsia="Times New Roman" w:hAnsi="Arial" w:cs="Arial"/>
          <w:sz w:val="28"/>
          <w:szCs w:val="28"/>
        </w:rPr>
        <w:t xml:space="preserve"> in the government publication </w:t>
      </w:r>
      <w:r w:rsidR="00E75D2F" w:rsidRPr="008E3881">
        <w:rPr>
          <w:rFonts w:ascii="Arial" w:eastAsia="Times New Roman" w:hAnsi="Arial" w:cs="Arial"/>
          <w:b/>
          <w:i/>
          <w:sz w:val="28"/>
          <w:szCs w:val="28"/>
        </w:rPr>
        <w:t>The Future of Apprenticeships in England: Guidance for Trailblazers – from stan</w:t>
      </w:r>
      <w:r w:rsidR="008E3881" w:rsidRPr="008E3881">
        <w:rPr>
          <w:rFonts w:ascii="Arial" w:eastAsia="Times New Roman" w:hAnsi="Arial" w:cs="Arial"/>
          <w:b/>
          <w:i/>
          <w:sz w:val="28"/>
          <w:szCs w:val="28"/>
        </w:rPr>
        <w:t>dards to starts</w:t>
      </w:r>
      <w:r w:rsidR="008E3881">
        <w:rPr>
          <w:rFonts w:ascii="Arial" w:eastAsia="Times New Roman" w:hAnsi="Arial" w:cs="Arial"/>
          <w:sz w:val="28"/>
          <w:szCs w:val="28"/>
        </w:rPr>
        <w:t>, which can be found</w:t>
      </w:r>
      <w:r w:rsidR="00C33B8D" w:rsidRPr="00C33B8D">
        <w:rPr>
          <w:rFonts w:ascii="Arial" w:eastAsia="Times New Roman" w:hAnsi="Arial" w:cs="Arial"/>
          <w:sz w:val="28"/>
          <w:szCs w:val="28"/>
        </w:rPr>
        <w:t xml:space="preserve"> at the</w:t>
      </w:r>
      <w:r w:rsidR="00393B0A">
        <w:rPr>
          <w:rFonts w:ascii="Arial" w:eastAsia="Times New Roman" w:hAnsi="Arial" w:cs="Arial"/>
          <w:sz w:val="28"/>
          <w:szCs w:val="28"/>
        </w:rPr>
        <w:t xml:space="preserve"> following </w:t>
      </w:r>
      <w:r w:rsidR="00C33B8D" w:rsidRPr="00C33B8D">
        <w:rPr>
          <w:rFonts w:ascii="Arial" w:eastAsia="Times New Roman" w:hAnsi="Arial" w:cs="Arial"/>
          <w:sz w:val="28"/>
          <w:szCs w:val="28"/>
        </w:rPr>
        <w:t>link</w:t>
      </w:r>
      <w:r w:rsidR="00393B0A">
        <w:rPr>
          <w:rFonts w:ascii="Arial" w:eastAsia="Times New Roman" w:hAnsi="Arial" w:cs="Arial"/>
          <w:sz w:val="28"/>
          <w:szCs w:val="28"/>
        </w:rPr>
        <w:t>:</w:t>
      </w:r>
    </w:p>
    <w:p w:rsidR="00C33B8D" w:rsidRDefault="008A3C5B" w:rsidP="00C33B8D">
      <w:pPr>
        <w:rPr>
          <w:rFonts w:ascii="Arial" w:eastAsia="Times New Roman" w:hAnsi="Arial" w:cs="Arial"/>
          <w:color w:val="0000FF"/>
          <w:sz w:val="28"/>
          <w:szCs w:val="28"/>
        </w:rPr>
      </w:pPr>
      <w:hyperlink r:id="rId4" w:tgtFrame="_blank" w:history="1">
        <w:r w:rsidR="00C33B8D" w:rsidRPr="00C33B8D">
          <w:rPr>
            <w:rFonts w:ascii="Arial" w:eastAsia="Times New Roman" w:hAnsi="Arial" w:cs="Arial"/>
            <w:color w:val="0000FF"/>
            <w:sz w:val="28"/>
            <w:szCs w:val="28"/>
            <w:u w:val="single"/>
          </w:rPr>
          <w:t>https://www.gov.uk/government/uploads/system/uploads/attachment_data/file/487350/BIS-15-632-apprenticeships-guidance-for-trailblazers-december-2015.pdf</w:t>
        </w:r>
      </w:hyperlink>
      <w:r w:rsidR="00C33B8D" w:rsidRPr="00C33B8D">
        <w:rPr>
          <w:rFonts w:ascii="Arial" w:eastAsia="Times New Roman" w:hAnsi="Arial" w:cs="Arial"/>
          <w:color w:val="0000FF"/>
          <w:sz w:val="28"/>
          <w:szCs w:val="28"/>
        </w:rPr>
        <w:t xml:space="preserve"> </w:t>
      </w:r>
    </w:p>
    <w:p w:rsidR="00131951" w:rsidRDefault="00131951" w:rsidP="00E75D2F">
      <w:pPr>
        <w:rPr>
          <w:rFonts w:ascii="Arial" w:eastAsia="Times New Roman" w:hAnsi="Arial" w:cs="Arial"/>
          <w:sz w:val="28"/>
          <w:szCs w:val="28"/>
        </w:rPr>
      </w:pPr>
    </w:p>
    <w:p w:rsidR="00131951" w:rsidRDefault="00131951" w:rsidP="00131951">
      <w:pPr>
        <w:pStyle w:val="Heading3"/>
        <w:rPr>
          <w:rFonts w:eastAsia="Times New Roman"/>
        </w:rPr>
      </w:pPr>
      <w:r>
        <w:rPr>
          <w:rFonts w:eastAsia="Times New Roman"/>
        </w:rPr>
        <w:t xml:space="preserve">Next Steps </w:t>
      </w:r>
    </w:p>
    <w:p w:rsidR="00131951" w:rsidRDefault="00131951" w:rsidP="00E75D2F">
      <w:pPr>
        <w:rPr>
          <w:rFonts w:ascii="Arial" w:eastAsia="Times New Roman" w:hAnsi="Arial" w:cs="Arial"/>
          <w:sz w:val="28"/>
          <w:szCs w:val="28"/>
        </w:rPr>
      </w:pPr>
    </w:p>
    <w:p w:rsidR="008E3881" w:rsidRDefault="008E3881" w:rsidP="00E75D2F">
      <w:pPr>
        <w:rPr>
          <w:rFonts w:ascii="Arial" w:eastAsia="Times New Roman" w:hAnsi="Arial" w:cs="Arial"/>
          <w:sz w:val="28"/>
          <w:szCs w:val="28"/>
        </w:rPr>
      </w:pPr>
      <w:r>
        <w:rPr>
          <w:rFonts w:ascii="Arial" w:eastAsia="Times New Roman" w:hAnsi="Arial" w:cs="Arial"/>
          <w:sz w:val="28"/>
          <w:szCs w:val="28"/>
        </w:rPr>
        <w:t>This brief is intended to determine if there is appetite amongst the employers of rehabilitation workers to pursue this opportunity to develop a new rehabilitation work standard.</w:t>
      </w:r>
    </w:p>
    <w:p w:rsidR="00731CA7" w:rsidRDefault="00731CA7" w:rsidP="00C33B8D">
      <w:pPr>
        <w:rPr>
          <w:rFonts w:ascii="Arial" w:eastAsia="Times New Roman" w:hAnsi="Arial" w:cs="Arial"/>
          <w:sz w:val="28"/>
          <w:szCs w:val="28"/>
        </w:rPr>
      </w:pPr>
    </w:p>
    <w:p w:rsidR="00E75D2F" w:rsidRDefault="00131951" w:rsidP="00C33B8D">
      <w:pPr>
        <w:rPr>
          <w:rFonts w:ascii="Arial" w:eastAsia="Times New Roman" w:hAnsi="Arial" w:cs="Arial"/>
          <w:sz w:val="28"/>
          <w:szCs w:val="28"/>
        </w:rPr>
      </w:pPr>
      <w:r>
        <w:rPr>
          <w:rFonts w:ascii="Arial" w:eastAsia="Times New Roman" w:hAnsi="Arial" w:cs="Arial"/>
          <w:sz w:val="28"/>
          <w:szCs w:val="28"/>
        </w:rPr>
        <w:t xml:space="preserve">In terms of </w:t>
      </w:r>
      <w:r w:rsidR="00731CA7">
        <w:rPr>
          <w:rFonts w:ascii="Arial" w:eastAsia="Times New Roman" w:hAnsi="Arial" w:cs="Arial"/>
          <w:sz w:val="28"/>
          <w:szCs w:val="28"/>
        </w:rPr>
        <w:t xml:space="preserve">co-ordinating </w:t>
      </w:r>
      <w:r>
        <w:rPr>
          <w:rFonts w:ascii="Arial" w:eastAsia="Times New Roman" w:hAnsi="Arial" w:cs="Arial"/>
          <w:sz w:val="28"/>
          <w:szCs w:val="28"/>
        </w:rPr>
        <w:t>the management of this project</w:t>
      </w:r>
      <w:r w:rsidR="00731CA7">
        <w:rPr>
          <w:rFonts w:ascii="Arial" w:eastAsia="Times New Roman" w:hAnsi="Arial" w:cs="Arial"/>
          <w:sz w:val="28"/>
          <w:szCs w:val="28"/>
        </w:rPr>
        <w:t xml:space="preserve">, </w:t>
      </w:r>
      <w:r>
        <w:rPr>
          <w:rFonts w:ascii="Arial" w:eastAsia="Times New Roman" w:hAnsi="Arial" w:cs="Arial"/>
          <w:sz w:val="28"/>
          <w:szCs w:val="28"/>
        </w:rPr>
        <w:t xml:space="preserve">Catherine Smith </w:t>
      </w:r>
      <w:r w:rsidR="00731CA7">
        <w:rPr>
          <w:rFonts w:ascii="Arial" w:eastAsia="Times New Roman" w:hAnsi="Arial" w:cs="Arial"/>
          <w:sz w:val="28"/>
          <w:szCs w:val="28"/>
        </w:rPr>
        <w:t xml:space="preserve">(Birmingham City University) </w:t>
      </w:r>
      <w:r w:rsidR="005C0009">
        <w:rPr>
          <w:rFonts w:ascii="Arial" w:eastAsia="Times New Roman" w:hAnsi="Arial" w:cs="Arial"/>
          <w:sz w:val="28"/>
          <w:szCs w:val="28"/>
        </w:rPr>
        <w:t xml:space="preserve">and </w:t>
      </w:r>
      <w:r>
        <w:rPr>
          <w:rFonts w:ascii="Arial" w:eastAsia="Times New Roman" w:hAnsi="Arial" w:cs="Arial"/>
          <w:sz w:val="28"/>
          <w:szCs w:val="28"/>
        </w:rPr>
        <w:t>Joshua Feehan</w:t>
      </w:r>
      <w:r w:rsidR="005C0009">
        <w:rPr>
          <w:rFonts w:ascii="Arial" w:eastAsia="Times New Roman" w:hAnsi="Arial" w:cs="Arial"/>
          <w:sz w:val="28"/>
          <w:szCs w:val="28"/>
        </w:rPr>
        <w:t xml:space="preserve"> </w:t>
      </w:r>
      <w:r w:rsidR="00731CA7">
        <w:rPr>
          <w:rFonts w:ascii="Arial" w:eastAsia="Times New Roman" w:hAnsi="Arial" w:cs="Arial"/>
          <w:sz w:val="28"/>
          <w:szCs w:val="28"/>
        </w:rPr>
        <w:t xml:space="preserve">(RNIB) are happy to support the employment group to complete the application process. </w:t>
      </w:r>
    </w:p>
    <w:p w:rsidR="005C0009" w:rsidRDefault="005C0009" w:rsidP="00C33B8D">
      <w:pPr>
        <w:rPr>
          <w:rFonts w:ascii="Arial" w:eastAsia="Times New Roman" w:hAnsi="Arial" w:cs="Arial"/>
          <w:sz w:val="28"/>
          <w:szCs w:val="28"/>
        </w:rPr>
      </w:pPr>
    </w:p>
    <w:p w:rsidR="00731CA7" w:rsidRDefault="00731CA7" w:rsidP="00C33B8D">
      <w:pPr>
        <w:rPr>
          <w:rFonts w:ascii="Arial" w:eastAsia="Times New Roman" w:hAnsi="Arial" w:cs="Arial"/>
          <w:sz w:val="28"/>
          <w:szCs w:val="28"/>
        </w:rPr>
      </w:pPr>
      <w:r>
        <w:rPr>
          <w:rFonts w:ascii="Arial" w:eastAsia="Times New Roman" w:hAnsi="Arial" w:cs="Arial"/>
          <w:sz w:val="28"/>
          <w:szCs w:val="28"/>
        </w:rPr>
        <w:t>An initial conference call</w:t>
      </w:r>
      <w:r w:rsidR="005C0009">
        <w:rPr>
          <w:rFonts w:ascii="Arial" w:eastAsia="Times New Roman" w:hAnsi="Arial" w:cs="Arial"/>
          <w:sz w:val="28"/>
          <w:szCs w:val="28"/>
        </w:rPr>
        <w:t xml:space="preserve"> / meeting</w:t>
      </w:r>
      <w:r>
        <w:rPr>
          <w:rFonts w:ascii="Arial" w:eastAsia="Times New Roman" w:hAnsi="Arial" w:cs="Arial"/>
          <w:sz w:val="28"/>
          <w:szCs w:val="28"/>
        </w:rPr>
        <w:t xml:space="preserve"> with </w:t>
      </w:r>
      <w:r w:rsidR="005C0009">
        <w:rPr>
          <w:rFonts w:ascii="Arial" w:eastAsia="Times New Roman" w:hAnsi="Arial" w:cs="Arial"/>
          <w:sz w:val="28"/>
          <w:szCs w:val="28"/>
        </w:rPr>
        <w:t>interested parties will be arranged for</w:t>
      </w:r>
      <w:r>
        <w:rPr>
          <w:rFonts w:ascii="Arial" w:eastAsia="Times New Roman" w:hAnsi="Arial" w:cs="Arial"/>
          <w:sz w:val="28"/>
          <w:szCs w:val="28"/>
        </w:rPr>
        <w:t xml:space="preserve"> April, with an expression of interest</w:t>
      </w:r>
      <w:r w:rsidR="005C0009">
        <w:rPr>
          <w:rFonts w:ascii="Arial" w:eastAsia="Times New Roman" w:hAnsi="Arial" w:cs="Arial"/>
          <w:sz w:val="28"/>
          <w:szCs w:val="28"/>
        </w:rPr>
        <w:t xml:space="preserve"> </w:t>
      </w:r>
      <w:r>
        <w:rPr>
          <w:rFonts w:ascii="Arial" w:eastAsia="Times New Roman" w:hAnsi="Arial" w:cs="Arial"/>
          <w:sz w:val="28"/>
          <w:szCs w:val="28"/>
        </w:rPr>
        <w:t xml:space="preserve">being submitted in May. </w:t>
      </w:r>
    </w:p>
    <w:p w:rsidR="005C0009" w:rsidRDefault="005C0009" w:rsidP="00C33B8D">
      <w:pPr>
        <w:rPr>
          <w:rFonts w:ascii="Arial" w:eastAsia="Times New Roman" w:hAnsi="Arial" w:cs="Arial"/>
          <w:sz w:val="28"/>
          <w:szCs w:val="28"/>
        </w:rPr>
      </w:pPr>
    </w:p>
    <w:p w:rsidR="00731CA7" w:rsidRDefault="00731CA7" w:rsidP="00C33B8D">
      <w:pPr>
        <w:rPr>
          <w:rFonts w:ascii="Arial" w:eastAsia="Times New Roman" w:hAnsi="Arial" w:cs="Arial"/>
          <w:sz w:val="28"/>
          <w:szCs w:val="28"/>
        </w:rPr>
      </w:pPr>
      <w:r>
        <w:rPr>
          <w:rFonts w:ascii="Arial" w:eastAsia="Times New Roman" w:hAnsi="Arial" w:cs="Arial"/>
          <w:sz w:val="28"/>
          <w:szCs w:val="28"/>
        </w:rPr>
        <w:t>If you would like to have a more detailed conversation you can contact Josh or Catherine on:</w:t>
      </w:r>
    </w:p>
    <w:p w:rsidR="00731CA7" w:rsidRDefault="00731CA7" w:rsidP="00C33B8D">
      <w:pPr>
        <w:rPr>
          <w:rFonts w:ascii="Arial" w:eastAsia="Times New Roman" w:hAnsi="Arial" w:cs="Arial"/>
          <w:sz w:val="28"/>
          <w:szCs w:val="28"/>
        </w:rPr>
      </w:pPr>
      <w:r>
        <w:rPr>
          <w:rFonts w:ascii="Arial" w:eastAsia="Times New Roman" w:hAnsi="Arial" w:cs="Arial"/>
          <w:sz w:val="28"/>
          <w:szCs w:val="28"/>
        </w:rPr>
        <w:t>Josh Feehan</w:t>
      </w:r>
      <w:r w:rsidR="005C0009">
        <w:rPr>
          <w:rFonts w:ascii="Arial" w:eastAsia="Times New Roman" w:hAnsi="Arial" w:cs="Arial"/>
          <w:sz w:val="28"/>
          <w:szCs w:val="28"/>
        </w:rPr>
        <w:t>:</w:t>
      </w:r>
      <w:r>
        <w:rPr>
          <w:rFonts w:ascii="Arial" w:eastAsia="Times New Roman" w:hAnsi="Arial" w:cs="Arial"/>
          <w:sz w:val="28"/>
          <w:szCs w:val="28"/>
        </w:rPr>
        <w:t xml:space="preserve"> </w:t>
      </w:r>
      <w:hyperlink r:id="rId5" w:history="1">
        <w:r w:rsidR="00605D4F">
          <w:rPr>
            <w:rStyle w:val="Hyperlink"/>
            <w:rFonts w:ascii="Arial" w:eastAsia="Times New Roman" w:hAnsi="Arial" w:cs="Arial"/>
            <w:sz w:val="28"/>
            <w:szCs w:val="28"/>
          </w:rPr>
          <w:t>Joshua.fe</w:t>
        </w:r>
        <w:r w:rsidRPr="00F965B1">
          <w:rPr>
            <w:rStyle w:val="Hyperlink"/>
            <w:rFonts w:ascii="Arial" w:eastAsia="Times New Roman" w:hAnsi="Arial" w:cs="Arial"/>
            <w:sz w:val="28"/>
            <w:szCs w:val="28"/>
          </w:rPr>
          <w:t>ehan@rnib.org.uk</w:t>
        </w:r>
      </w:hyperlink>
      <w:r>
        <w:rPr>
          <w:rFonts w:ascii="Arial" w:eastAsia="Times New Roman" w:hAnsi="Arial" w:cs="Arial"/>
          <w:sz w:val="28"/>
          <w:szCs w:val="28"/>
        </w:rPr>
        <w:t xml:space="preserve"> or 01216654204 </w:t>
      </w:r>
    </w:p>
    <w:p w:rsidR="00731CA7" w:rsidRDefault="005C0009" w:rsidP="00C33B8D">
      <w:pPr>
        <w:rPr>
          <w:rFonts w:ascii="Arial" w:eastAsia="Times New Roman" w:hAnsi="Arial" w:cs="Arial"/>
          <w:sz w:val="28"/>
          <w:szCs w:val="28"/>
        </w:rPr>
      </w:pPr>
      <w:r>
        <w:rPr>
          <w:rFonts w:ascii="Arial" w:eastAsia="Times New Roman" w:hAnsi="Arial" w:cs="Arial"/>
          <w:sz w:val="28"/>
          <w:szCs w:val="28"/>
        </w:rPr>
        <w:t xml:space="preserve">Catherine Smith: </w:t>
      </w:r>
      <w:hyperlink r:id="rId6" w:history="1">
        <w:r w:rsidRPr="00C80152">
          <w:rPr>
            <w:rStyle w:val="Hyperlink"/>
            <w:rFonts w:ascii="Arial" w:eastAsia="Times New Roman" w:hAnsi="Arial" w:cs="Arial"/>
            <w:sz w:val="28"/>
            <w:szCs w:val="28"/>
          </w:rPr>
          <w:t>Catherine.smith@bcu.ac.uk</w:t>
        </w:r>
      </w:hyperlink>
      <w:r>
        <w:rPr>
          <w:rFonts w:ascii="Arial" w:eastAsia="Times New Roman" w:hAnsi="Arial" w:cs="Arial"/>
          <w:sz w:val="28"/>
          <w:szCs w:val="28"/>
        </w:rPr>
        <w:t xml:space="preserve"> or 07775-640639</w:t>
      </w:r>
      <w:r w:rsidR="00731CA7">
        <w:rPr>
          <w:rFonts w:ascii="Arial" w:eastAsia="Times New Roman" w:hAnsi="Arial" w:cs="Arial"/>
          <w:sz w:val="28"/>
          <w:szCs w:val="28"/>
        </w:rPr>
        <w:t xml:space="preserve"> </w:t>
      </w:r>
    </w:p>
    <w:p w:rsidR="00731CA7" w:rsidRDefault="00731CA7" w:rsidP="00C33B8D">
      <w:pPr>
        <w:rPr>
          <w:rFonts w:ascii="Arial" w:eastAsia="Times New Roman" w:hAnsi="Arial" w:cs="Arial"/>
          <w:sz w:val="28"/>
          <w:szCs w:val="28"/>
        </w:rPr>
      </w:pPr>
    </w:p>
    <w:p w:rsidR="00E75D2F" w:rsidRPr="00DF426B" w:rsidRDefault="00DF426B" w:rsidP="00731CA7">
      <w:pPr>
        <w:pStyle w:val="Heading3"/>
        <w:rPr>
          <w:rFonts w:eastAsia="Times New Roman"/>
        </w:rPr>
      </w:pPr>
      <w:r w:rsidRPr="00DF426B">
        <w:rPr>
          <w:rFonts w:eastAsia="Times New Roman"/>
        </w:rPr>
        <w:t>Further information</w:t>
      </w:r>
      <w:r w:rsidR="00F071F0">
        <w:rPr>
          <w:rFonts w:eastAsia="Times New Roman"/>
        </w:rPr>
        <w:t xml:space="preserve"> and resources</w:t>
      </w:r>
      <w:r w:rsidRPr="00DF426B">
        <w:rPr>
          <w:rFonts w:eastAsia="Times New Roman"/>
        </w:rPr>
        <w:t>:</w:t>
      </w:r>
    </w:p>
    <w:p w:rsidR="00DF426B" w:rsidRDefault="00DF426B" w:rsidP="00C33B8D">
      <w:pPr>
        <w:rPr>
          <w:rFonts w:ascii="Arial" w:eastAsia="Times New Roman" w:hAnsi="Arial" w:cs="Arial"/>
          <w:sz w:val="28"/>
          <w:szCs w:val="28"/>
        </w:rPr>
      </w:pPr>
    </w:p>
    <w:p w:rsidR="00393B0A" w:rsidRDefault="00393B0A" w:rsidP="00C33B8D">
      <w:pPr>
        <w:rPr>
          <w:rFonts w:ascii="Arial" w:eastAsia="Times New Roman" w:hAnsi="Arial" w:cs="Arial"/>
          <w:sz w:val="28"/>
          <w:szCs w:val="28"/>
        </w:rPr>
      </w:pPr>
      <w:r>
        <w:rPr>
          <w:rFonts w:ascii="Arial" w:eastAsia="Times New Roman" w:hAnsi="Arial" w:cs="Arial"/>
          <w:sz w:val="28"/>
          <w:szCs w:val="28"/>
        </w:rPr>
        <w:t xml:space="preserve">More information about apprenticeships can be found on the </w:t>
      </w:r>
      <w:r w:rsidR="00450710">
        <w:rPr>
          <w:rFonts w:ascii="Arial" w:eastAsia="Times New Roman" w:hAnsi="Arial" w:cs="Arial"/>
          <w:sz w:val="28"/>
          <w:szCs w:val="28"/>
        </w:rPr>
        <w:t xml:space="preserve">Gov.UK website at the following link: </w:t>
      </w:r>
      <w:hyperlink r:id="rId7" w:history="1">
        <w:r w:rsidR="00450710" w:rsidRPr="00C80152">
          <w:rPr>
            <w:rStyle w:val="Hyperlink"/>
            <w:rFonts w:ascii="Arial" w:eastAsia="Times New Roman" w:hAnsi="Arial" w:cs="Arial"/>
            <w:sz w:val="28"/>
            <w:szCs w:val="28"/>
          </w:rPr>
          <w:t>https://www.gov.uk/topic/further-education-skills/apprenticeships</w:t>
        </w:r>
      </w:hyperlink>
    </w:p>
    <w:p w:rsidR="00DF426B" w:rsidRDefault="00DF426B" w:rsidP="00C33B8D">
      <w:pPr>
        <w:rPr>
          <w:rFonts w:ascii="Arial" w:eastAsia="Times New Roman" w:hAnsi="Arial" w:cs="Arial"/>
          <w:sz w:val="28"/>
          <w:szCs w:val="28"/>
        </w:rPr>
      </w:pPr>
    </w:p>
    <w:p w:rsidR="00DF426B" w:rsidRDefault="00DF426B" w:rsidP="00DF426B">
      <w:pPr>
        <w:rPr>
          <w:rFonts w:ascii="Arial" w:eastAsia="Times New Roman" w:hAnsi="Arial" w:cs="Arial"/>
          <w:sz w:val="28"/>
          <w:szCs w:val="28"/>
        </w:rPr>
      </w:pPr>
      <w:r>
        <w:rPr>
          <w:rFonts w:ascii="Arial" w:eastAsia="Times New Roman" w:hAnsi="Arial" w:cs="Arial"/>
          <w:sz w:val="28"/>
          <w:szCs w:val="28"/>
        </w:rPr>
        <w:t xml:space="preserve">The current Apprenticeship Standards can be found at the following link: </w:t>
      </w:r>
      <w:hyperlink r:id="rId8" w:anchor="healthcare-standards" w:history="1">
        <w:r w:rsidRPr="00C80152">
          <w:rPr>
            <w:rStyle w:val="Hyperlink"/>
            <w:rFonts w:ascii="Arial" w:eastAsia="Times New Roman" w:hAnsi="Arial" w:cs="Arial"/>
            <w:sz w:val="28"/>
            <w:szCs w:val="28"/>
          </w:rPr>
          <w:t>https://www.gov.uk/government/collections/apprenticeship-standards#healthcare-standards</w:t>
        </w:r>
      </w:hyperlink>
      <w:r>
        <w:rPr>
          <w:rFonts w:ascii="Arial" w:eastAsia="Times New Roman" w:hAnsi="Arial" w:cs="Arial"/>
          <w:sz w:val="28"/>
          <w:szCs w:val="28"/>
        </w:rPr>
        <w:t xml:space="preserve"> </w:t>
      </w:r>
    </w:p>
    <w:p w:rsidR="00DF426B" w:rsidRDefault="00DF426B" w:rsidP="00DF426B">
      <w:pPr>
        <w:rPr>
          <w:rFonts w:ascii="Arial" w:eastAsia="Times New Roman" w:hAnsi="Arial" w:cs="Arial"/>
          <w:sz w:val="28"/>
          <w:szCs w:val="28"/>
        </w:rPr>
      </w:pPr>
    </w:p>
    <w:p w:rsidR="00DF426B" w:rsidRDefault="00DF426B" w:rsidP="00DF426B">
      <w:pPr>
        <w:rPr>
          <w:rFonts w:ascii="Arial" w:eastAsia="Times New Roman" w:hAnsi="Arial" w:cs="Arial"/>
          <w:sz w:val="28"/>
          <w:szCs w:val="28"/>
        </w:rPr>
      </w:pPr>
      <w:r>
        <w:rPr>
          <w:rFonts w:ascii="Arial" w:eastAsia="Times New Roman" w:hAnsi="Arial" w:cs="Arial"/>
          <w:sz w:val="28"/>
          <w:szCs w:val="28"/>
        </w:rPr>
        <w:lastRenderedPageBreak/>
        <w:t>For comparison, the currently most closely related standard to rehabilitation work is the level 5 Adult Care Standard: Leader in Adult Care, which can be accessed at the following link:</w:t>
      </w:r>
    </w:p>
    <w:p w:rsidR="00DF426B" w:rsidRDefault="008A3C5B" w:rsidP="00DF426B">
      <w:pPr>
        <w:rPr>
          <w:rFonts w:ascii="Arial" w:eastAsia="Times New Roman" w:hAnsi="Arial" w:cs="Arial"/>
          <w:sz w:val="28"/>
          <w:szCs w:val="28"/>
        </w:rPr>
      </w:pPr>
      <w:hyperlink r:id="rId9" w:history="1">
        <w:r w:rsidR="00DF426B" w:rsidRPr="00C80152">
          <w:rPr>
            <w:rStyle w:val="Hyperlink"/>
            <w:rFonts w:ascii="Arial" w:eastAsia="Times New Roman" w:hAnsi="Arial" w:cs="Arial"/>
            <w:sz w:val="28"/>
            <w:szCs w:val="28"/>
          </w:rPr>
          <w:t>https://www.gov.uk/government/uploads/system/uploads/attachment_data/file/455220/ADULT_CARE_Leader_in_Adult_Care.pdf</w:t>
        </w:r>
      </w:hyperlink>
      <w:r w:rsidR="00DF426B">
        <w:rPr>
          <w:rFonts w:ascii="Arial" w:eastAsia="Times New Roman" w:hAnsi="Arial" w:cs="Arial"/>
          <w:sz w:val="28"/>
          <w:szCs w:val="28"/>
        </w:rPr>
        <w:t xml:space="preserve"> </w:t>
      </w:r>
    </w:p>
    <w:p w:rsidR="00DF426B" w:rsidRDefault="00DF426B" w:rsidP="00C33B8D">
      <w:pPr>
        <w:rPr>
          <w:rFonts w:ascii="Arial" w:eastAsia="Times New Roman" w:hAnsi="Arial" w:cs="Arial"/>
          <w:sz w:val="28"/>
          <w:szCs w:val="28"/>
        </w:rPr>
      </w:pPr>
    </w:p>
    <w:p w:rsidR="00D66477" w:rsidRDefault="00450710" w:rsidP="00450710">
      <w:pPr>
        <w:rPr>
          <w:rFonts w:ascii="Arial" w:eastAsia="Times New Roman" w:hAnsi="Arial" w:cs="Arial"/>
          <w:sz w:val="28"/>
          <w:szCs w:val="28"/>
        </w:rPr>
      </w:pPr>
      <w:r>
        <w:rPr>
          <w:rFonts w:ascii="Arial" w:eastAsia="Times New Roman" w:hAnsi="Arial" w:cs="Arial"/>
          <w:sz w:val="28"/>
          <w:szCs w:val="28"/>
        </w:rPr>
        <w:t>The company BPP, which provides professional and academic education</w:t>
      </w:r>
      <w:r w:rsidR="00D66477">
        <w:rPr>
          <w:rFonts w:ascii="Arial" w:eastAsia="Times New Roman" w:hAnsi="Arial" w:cs="Arial"/>
          <w:sz w:val="28"/>
          <w:szCs w:val="28"/>
        </w:rPr>
        <w:t>,</w:t>
      </w:r>
      <w:r>
        <w:rPr>
          <w:rFonts w:ascii="Arial" w:eastAsia="Times New Roman" w:hAnsi="Arial" w:cs="Arial"/>
          <w:sz w:val="28"/>
          <w:szCs w:val="28"/>
        </w:rPr>
        <w:t xml:space="preserve"> has created some useful resources about the Apprenticeship Levy, including</w:t>
      </w:r>
      <w:r w:rsidR="00D66477">
        <w:rPr>
          <w:rFonts w:ascii="Arial" w:eastAsia="Times New Roman" w:hAnsi="Arial" w:cs="Arial"/>
          <w:sz w:val="28"/>
          <w:szCs w:val="28"/>
        </w:rPr>
        <w:t xml:space="preserve"> a Frequently</w:t>
      </w:r>
      <w:r>
        <w:rPr>
          <w:rFonts w:ascii="Arial" w:eastAsia="Times New Roman" w:hAnsi="Arial" w:cs="Arial"/>
          <w:sz w:val="28"/>
          <w:szCs w:val="28"/>
        </w:rPr>
        <w:t xml:space="preserve"> Asked</w:t>
      </w:r>
      <w:r w:rsidR="00D66477">
        <w:rPr>
          <w:rFonts w:ascii="Arial" w:eastAsia="Times New Roman" w:hAnsi="Arial" w:cs="Arial"/>
          <w:sz w:val="28"/>
          <w:szCs w:val="28"/>
        </w:rPr>
        <w:t xml:space="preserve"> Questions </w:t>
      </w:r>
      <w:r w:rsidR="00955217">
        <w:rPr>
          <w:rFonts w:ascii="Arial" w:eastAsia="Times New Roman" w:hAnsi="Arial" w:cs="Arial"/>
          <w:sz w:val="28"/>
          <w:szCs w:val="28"/>
        </w:rPr>
        <w:t>document, which</w:t>
      </w:r>
      <w:r>
        <w:rPr>
          <w:rFonts w:ascii="Arial" w:eastAsia="Times New Roman" w:hAnsi="Arial" w:cs="Arial"/>
          <w:sz w:val="28"/>
          <w:szCs w:val="28"/>
        </w:rPr>
        <w:t xml:space="preserve"> can be found at the following link</w:t>
      </w:r>
      <w:r w:rsidR="00D66477">
        <w:rPr>
          <w:rFonts w:ascii="Arial" w:eastAsia="Times New Roman" w:hAnsi="Arial" w:cs="Arial"/>
          <w:sz w:val="28"/>
          <w:szCs w:val="28"/>
        </w:rPr>
        <w:t>:</w:t>
      </w:r>
    </w:p>
    <w:p w:rsidR="00D66477" w:rsidRDefault="008A3C5B" w:rsidP="00450710">
      <w:pPr>
        <w:rPr>
          <w:rFonts w:ascii="Arial" w:eastAsia="Times New Roman" w:hAnsi="Arial" w:cs="Arial"/>
          <w:sz w:val="28"/>
          <w:szCs w:val="28"/>
        </w:rPr>
      </w:pPr>
      <w:hyperlink r:id="rId10" w:history="1">
        <w:r w:rsidR="00D66477" w:rsidRPr="00C80152">
          <w:rPr>
            <w:rStyle w:val="Hyperlink"/>
            <w:rFonts w:ascii="Arial" w:eastAsia="Times New Roman" w:hAnsi="Arial" w:cs="Arial"/>
            <w:sz w:val="28"/>
            <w:szCs w:val="28"/>
          </w:rPr>
          <w:t>https://s3-eu-west-1.amazonaws.com/bppassets/public/assets/pdf/handbooks/BPP-Apprenticeship-Levy-FAQs.pdf</w:t>
        </w:r>
      </w:hyperlink>
      <w:r w:rsidR="00D66477">
        <w:rPr>
          <w:rFonts w:ascii="Arial" w:eastAsia="Times New Roman" w:hAnsi="Arial" w:cs="Arial"/>
          <w:sz w:val="28"/>
          <w:szCs w:val="28"/>
        </w:rPr>
        <w:t xml:space="preserve"> </w:t>
      </w:r>
    </w:p>
    <w:p w:rsidR="00D66477" w:rsidRDefault="00D66477" w:rsidP="00450710">
      <w:pPr>
        <w:rPr>
          <w:rFonts w:ascii="Arial" w:eastAsia="Times New Roman" w:hAnsi="Arial" w:cs="Arial"/>
          <w:sz w:val="28"/>
          <w:szCs w:val="28"/>
        </w:rPr>
      </w:pPr>
    </w:p>
    <w:p w:rsidR="00E75D2F" w:rsidRDefault="00E75D2F"/>
    <w:sectPr w:rsidR="00E75D2F" w:rsidSect="005008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8D"/>
    <w:rsid w:val="00066A38"/>
    <w:rsid w:val="00131951"/>
    <w:rsid w:val="001D6C91"/>
    <w:rsid w:val="00261B82"/>
    <w:rsid w:val="002F1125"/>
    <w:rsid w:val="003222EE"/>
    <w:rsid w:val="00393B0A"/>
    <w:rsid w:val="00425651"/>
    <w:rsid w:val="00450710"/>
    <w:rsid w:val="00500895"/>
    <w:rsid w:val="005930B9"/>
    <w:rsid w:val="005C0009"/>
    <w:rsid w:val="00605D4F"/>
    <w:rsid w:val="0061499E"/>
    <w:rsid w:val="0068590A"/>
    <w:rsid w:val="006B1C5F"/>
    <w:rsid w:val="006E61B5"/>
    <w:rsid w:val="00731CA7"/>
    <w:rsid w:val="007F6599"/>
    <w:rsid w:val="008A3C5B"/>
    <w:rsid w:val="008E3881"/>
    <w:rsid w:val="00925823"/>
    <w:rsid w:val="00955217"/>
    <w:rsid w:val="00A4602E"/>
    <w:rsid w:val="00C33B8D"/>
    <w:rsid w:val="00C35165"/>
    <w:rsid w:val="00C3556C"/>
    <w:rsid w:val="00D66477"/>
    <w:rsid w:val="00DE573A"/>
    <w:rsid w:val="00DF426B"/>
    <w:rsid w:val="00E15E0E"/>
    <w:rsid w:val="00E75D2F"/>
    <w:rsid w:val="00EF6E3A"/>
    <w:rsid w:val="00F071F0"/>
    <w:rsid w:val="00FA6F2D"/>
    <w:rsid w:val="00FA7AE9"/>
    <w:rsid w:val="00FD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C15516-CBE0-4737-8F80-056CE3BD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5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5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5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B8D"/>
    <w:rPr>
      <w:color w:val="0000FF"/>
      <w:u w:val="single"/>
    </w:rPr>
  </w:style>
  <w:style w:type="character" w:customStyle="1" w:styleId="apple-converted-space">
    <w:name w:val="apple-converted-space"/>
    <w:basedOn w:val="DefaultParagraphFont"/>
    <w:rsid w:val="006E61B5"/>
  </w:style>
  <w:style w:type="character" w:customStyle="1" w:styleId="Heading2Char">
    <w:name w:val="Heading 2 Char"/>
    <w:basedOn w:val="DefaultParagraphFont"/>
    <w:link w:val="Heading2"/>
    <w:uiPriority w:val="9"/>
    <w:rsid w:val="00C355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355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35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23975">
      <w:bodyDiv w:val="1"/>
      <w:marLeft w:val="0"/>
      <w:marRight w:val="0"/>
      <w:marTop w:val="0"/>
      <w:marBottom w:val="0"/>
      <w:divBdr>
        <w:top w:val="none" w:sz="0" w:space="0" w:color="auto"/>
        <w:left w:val="none" w:sz="0" w:space="0" w:color="auto"/>
        <w:bottom w:val="none" w:sz="0" w:space="0" w:color="auto"/>
        <w:right w:val="none" w:sz="0" w:space="0" w:color="auto"/>
      </w:divBdr>
    </w:div>
    <w:div w:id="1755785917">
      <w:bodyDiv w:val="1"/>
      <w:marLeft w:val="0"/>
      <w:marRight w:val="0"/>
      <w:marTop w:val="0"/>
      <w:marBottom w:val="0"/>
      <w:divBdr>
        <w:top w:val="none" w:sz="0" w:space="0" w:color="auto"/>
        <w:left w:val="none" w:sz="0" w:space="0" w:color="auto"/>
        <w:bottom w:val="none" w:sz="0" w:space="0" w:color="auto"/>
        <w:right w:val="none" w:sz="0" w:space="0" w:color="auto"/>
      </w:divBdr>
      <w:divsChild>
        <w:div w:id="353308456">
          <w:marLeft w:val="0"/>
          <w:marRight w:val="0"/>
          <w:marTop w:val="0"/>
          <w:marBottom w:val="0"/>
          <w:divBdr>
            <w:top w:val="none" w:sz="0" w:space="0" w:color="auto"/>
            <w:left w:val="none" w:sz="0" w:space="0" w:color="auto"/>
            <w:bottom w:val="none" w:sz="0" w:space="0" w:color="auto"/>
            <w:right w:val="none" w:sz="0" w:space="0" w:color="auto"/>
          </w:divBdr>
        </w:div>
        <w:div w:id="1836995360">
          <w:marLeft w:val="0"/>
          <w:marRight w:val="0"/>
          <w:marTop w:val="0"/>
          <w:marBottom w:val="0"/>
          <w:divBdr>
            <w:top w:val="none" w:sz="0" w:space="0" w:color="auto"/>
            <w:left w:val="none" w:sz="0" w:space="0" w:color="auto"/>
            <w:bottom w:val="none" w:sz="0" w:space="0" w:color="auto"/>
            <w:right w:val="none" w:sz="0" w:space="0" w:color="auto"/>
          </w:divBdr>
        </w:div>
        <w:div w:id="61565051">
          <w:marLeft w:val="0"/>
          <w:marRight w:val="0"/>
          <w:marTop w:val="0"/>
          <w:marBottom w:val="0"/>
          <w:divBdr>
            <w:top w:val="none" w:sz="0" w:space="0" w:color="auto"/>
            <w:left w:val="none" w:sz="0" w:space="0" w:color="auto"/>
            <w:bottom w:val="none" w:sz="0" w:space="0" w:color="auto"/>
            <w:right w:val="none" w:sz="0" w:space="0" w:color="auto"/>
          </w:divBdr>
        </w:div>
        <w:div w:id="1280575964">
          <w:marLeft w:val="0"/>
          <w:marRight w:val="0"/>
          <w:marTop w:val="0"/>
          <w:marBottom w:val="0"/>
          <w:divBdr>
            <w:top w:val="none" w:sz="0" w:space="0" w:color="auto"/>
            <w:left w:val="none" w:sz="0" w:space="0" w:color="auto"/>
            <w:bottom w:val="none" w:sz="0" w:space="0" w:color="auto"/>
            <w:right w:val="none" w:sz="0" w:space="0" w:color="auto"/>
          </w:divBdr>
        </w:div>
        <w:div w:id="1268540222">
          <w:marLeft w:val="0"/>
          <w:marRight w:val="0"/>
          <w:marTop w:val="0"/>
          <w:marBottom w:val="0"/>
          <w:divBdr>
            <w:top w:val="none" w:sz="0" w:space="0" w:color="auto"/>
            <w:left w:val="none" w:sz="0" w:space="0" w:color="auto"/>
            <w:bottom w:val="none" w:sz="0" w:space="0" w:color="auto"/>
            <w:right w:val="none" w:sz="0" w:space="0" w:color="auto"/>
          </w:divBdr>
        </w:div>
      </w:divsChild>
    </w:div>
    <w:div w:id="1884899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apprenticeship-standards" TargetMode="External"/><Relationship Id="rId3" Type="http://schemas.openxmlformats.org/officeDocument/2006/relationships/webSettings" Target="webSettings.xml"/><Relationship Id="rId7" Type="http://schemas.openxmlformats.org/officeDocument/2006/relationships/hyperlink" Target="https://www.gov.uk/topic/further-education-skills/apprentice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smith@bcu.ac.uk" TargetMode="External"/><Relationship Id="rId11" Type="http://schemas.openxmlformats.org/officeDocument/2006/relationships/fontTable" Target="fontTable.xml"/><Relationship Id="rId5" Type="http://schemas.openxmlformats.org/officeDocument/2006/relationships/hyperlink" Target="mailto:Joshua.feeehan@rnib.org.uk" TargetMode="External"/><Relationship Id="rId10" Type="http://schemas.openxmlformats.org/officeDocument/2006/relationships/hyperlink" Target="https://s3-eu-west-1.amazonaws.com/bppassets/public/assets/pdf/handbooks/BPP-Apprenticeship-Levy-FAQs.pdf" TargetMode="External"/><Relationship Id="rId4" Type="http://schemas.openxmlformats.org/officeDocument/2006/relationships/hyperlink" Target="https://owa.bcu.ac.uk/owa/redir.aspx?C=qx-pfAzqBkC1W3Rjmhjvy7T5b9tIR9MI5eMDqnvLvcPo6Waf6fSWpCQaVSR1yizq4r1cShCWOxU.&amp;URL=https%3a%2f%2fwww.gov.uk%2fgovernment%2fuploads%2fsystem%2fuploads%2fattachment_data%2ffile%2f487350%2fBIS-15-632-apprenticeships-guidance-for-trailblazers-december-2015.pdf" TargetMode="External"/><Relationship Id="rId9" Type="http://schemas.openxmlformats.org/officeDocument/2006/relationships/hyperlink" Target="https://www.gov.uk/government/uploads/system/uploads/attachment_data/file/455220/ADULT_CARE_Leader_in_Adult_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Honeywill</dc:creator>
  <cp:lastModifiedBy>simon labbett</cp:lastModifiedBy>
  <cp:revision>2</cp:revision>
  <dcterms:created xsi:type="dcterms:W3CDTF">2016-03-19T13:21:00Z</dcterms:created>
  <dcterms:modified xsi:type="dcterms:W3CDTF">2016-03-19T13:21:00Z</dcterms:modified>
</cp:coreProperties>
</file>